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7D9B62F2" w:rsidR="003214A8" w:rsidRPr="000A06DE" w:rsidRDefault="00AE05F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P. Oficios Técnico/a de Medidas Radiológicas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3B959D3F" w:rsidR="00497AD7" w:rsidRPr="00497AD7" w:rsidRDefault="00AE05F6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DO-DE-24-044Bis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31DE8908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639B3" w:rsidRPr="006639B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de formación profesional de grado superior en la rama técnica o medioambiental.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5AABAD52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721AFC" w:rsidRPr="00721AFC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profesional de al menos 5 años en Instalaciones Nucleares en Operación o Desmantelamiento, en Servicios de PR o en una UTPR, en al menos 2 áreas relacionadas con: caracterización radiológica de materiales, desclasificación de materiales o liberación de terrenos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4FEA17D0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57C91" w:rsidRPr="00A57C91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poder formar parte del retén de protección radiológica con disponibilidad de asistencia a la instalación fuera de jornada laboral.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79BE5BBE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556752" w:rsidRPr="00556752">
        <w:rPr>
          <w:rFonts w:ascii="ENRESA Aroma Light" w:hAnsi="ENRESA Aroma Light"/>
          <w:b/>
          <w:bCs/>
          <w:sz w:val="22"/>
          <w:szCs w:val="22"/>
        </w:rPr>
        <w:t>profesional adicional a la requerida en IN en Operación o Desmantelamiento, en servicios de PR o UTPR, en las dos áreas mencionadas. Se computará una experiencia máxima adicional de 5 años: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335B3700" w:rsidR="008746B2" w:rsidRPr="00801EE0" w:rsidRDefault="000104BB" w:rsidP="00801EE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801EE0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801EE0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801EE0" w:rsidRPr="00801EE0">
        <w:rPr>
          <w:rFonts w:ascii="ENRESA Aroma Light" w:hAnsi="ENRESA Aroma Light"/>
          <w:b/>
          <w:bCs/>
          <w:sz w:val="22"/>
          <w:szCs w:val="22"/>
        </w:rPr>
        <w:t>profesional en trabajos de manejo de equipo box counter para la desclasificación de materiales. Se computará una experiencia máxima de 7 años: Hasta 14 puntos</w:t>
      </w:r>
      <w:r w:rsidR="00375DBB" w:rsidRPr="00801EE0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801EE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57E6F5C7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005993" w:rsidRPr="00005993">
        <w:rPr>
          <w:rFonts w:ascii="ENRESA Aroma Light" w:hAnsi="ENRESA Aroma Light"/>
          <w:b/>
          <w:bCs/>
          <w:sz w:val="22"/>
          <w:szCs w:val="22"/>
        </w:rPr>
        <w:t>profesional en trabajos de manejo de equipo ISOCS para caracterización de residuos. Se computará una experiencia máxima de 5 años: Hasta 6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3E98A23" w14:textId="77777777" w:rsidR="003C3130" w:rsidRDefault="003C3130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16B75ED" w14:textId="77777777" w:rsidR="00D906F2" w:rsidRDefault="00D906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F8ECC53" w14:textId="4B9B4C12" w:rsidR="00D906F2" w:rsidRPr="00F01C24" w:rsidRDefault="00D906F2" w:rsidP="00D906F2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9B2672" w:rsidRPr="009B2672">
        <w:rPr>
          <w:rFonts w:ascii="ENRESA Aroma Light" w:hAnsi="ENRESA Aroma Light"/>
          <w:b/>
          <w:bCs/>
          <w:sz w:val="22"/>
          <w:szCs w:val="22"/>
        </w:rPr>
        <w:t>profesional en aplicación de metodología MARSSIM para la liberación de terrenos. Se computará una experiencia máxima de 2 años: Hasta 3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4414FAA" w14:textId="77777777" w:rsidR="00D906F2" w:rsidRPr="007F2D11" w:rsidRDefault="00D906F2" w:rsidP="00D906F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D906F2" w:rsidRPr="00863A0C" w14:paraId="2897051E" w14:textId="77777777" w:rsidTr="00E75D30">
        <w:tc>
          <w:tcPr>
            <w:tcW w:w="563" w:type="dxa"/>
            <w:vAlign w:val="center"/>
          </w:tcPr>
          <w:p w14:paraId="1899F97D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604E3E2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A74D23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147111C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E680709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17E2B007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E87ADA8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661DF58F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6626A5C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D906F2" w:rsidRPr="00863A0C" w14:paraId="661120E3" w14:textId="77777777" w:rsidTr="00E75D30">
        <w:trPr>
          <w:trHeight w:val="283"/>
        </w:trPr>
        <w:tc>
          <w:tcPr>
            <w:tcW w:w="563" w:type="dxa"/>
          </w:tcPr>
          <w:p w14:paraId="44AC247E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00D263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993E6ED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0EC61A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3D2892B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EE51986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74010C53" w14:textId="77777777" w:rsidTr="00E75D30">
        <w:trPr>
          <w:trHeight w:val="283"/>
        </w:trPr>
        <w:tc>
          <w:tcPr>
            <w:tcW w:w="563" w:type="dxa"/>
          </w:tcPr>
          <w:p w14:paraId="3A27A45E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DD98650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026E93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158CA22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64F2DD3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69DEFB1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31199531" w14:textId="77777777" w:rsidTr="00E75D30">
        <w:trPr>
          <w:trHeight w:val="283"/>
        </w:trPr>
        <w:tc>
          <w:tcPr>
            <w:tcW w:w="563" w:type="dxa"/>
          </w:tcPr>
          <w:p w14:paraId="6742C0BD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6E904C8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4691245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EC1F3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B935BCD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F3576C1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1592DA93" w14:textId="77777777" w:rsidTr="00E75D30">
        <w:trPr>
          <w:trHeight w:val="283"/>
        </w:trPr>
        <w:tc>
          <w:tcPr>
            <w:tcW w:w="563" w:type="dxa"/>
          </w:tcPr>
          <w:p w14:paraId="3D7D52CA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BDDEEFF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C26576B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5F49935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3A67153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3566CA6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00319FA2" w14:textId="77777777" w:rsidTr="00E75D30">
        <w:trPr>
          <w:trHeight w:val="283"/>
        </w:trPr>
        <w:tc>
          <w:tcPr>
            <w:tcW w:w="563" w:type="dxa"/>
          </w:tcPr>
          <w:p w14:paraId="3DD7EAB5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F53E92A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4A7B4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6428E1E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252D3C3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E92C8E4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0CB561AB" w14:textId="77777777" w:rsidTr="00E75D30">
        <w:trPr>
          <w:trHeight w:val="283"/>
        </w:trPr>
        <w:tc>
          <w:tcPr>
            <w:tcW w:w="563" w:type="dxa"/>
          </w:tcPr>
          <w:p w14:paraId="0AC5C44D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086529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1DBE09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103C42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E4736A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D2C6F44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058CE595" w14:textId="77777777" w:rsidTr="00E75D30">
        <w:trPr>
          <w:trHeight w:val="283"/>
        </w:trPr>
        <w:tc>
          <w:tcPr>
            <w:tcW w:w="563" w:type="dxa"/>
          </w:tcPr>
          <w:p w14:paraId="2570880F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205DFF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9C2E278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476DF79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F68028B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366351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5BE0CE0E" w14:textId="77777777" w:rsidTr="00E75D30">
        <w:trPr>
          <w:trHeight w:val="283"/>
        </w:trPr>
        <w:tc>
          <w:tcPr>
            <w:tcW w:w="563" w:type="dxa"/>
          </w:tcPr>
          <w:p w14:paraId="09503FBA" w14:textId="77777777" w:rsidR="00D906F2" w:rsidRPr="00CE24D0" w:rsidRDefault="00D906F2" w:rsidP="00E75D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6A977B1" w14:textId="77777777" w:rsidR="00D906F2" w:rsidRPr="00CF321A" w:rsidRDefault="00D906F2" w:rsidP="00E75D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61B930" w14:textId="77777777" w:rsidR="00D906F2" w:rsidRPr="00EF60D0" w:rsidRDefault="00D906F2" w:rsidP="00E75D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60A31E4" w14:textId="77777777" w:rsidR="00D906F2" w:rsidRPr="00C438FF" w:rsidRDefault="00D906F2" w:rsidP="00E75D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028CE4B" w14:textId="77777777" w:rsidR="00D906F2" w:rsidRPr="00466FA0" w:rsidRDefault="00D906F2" w:rsidP="00E75D3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87F049E" w14:textId="77777777" w:rsidR="00D906F2" w:rsidRPr="009E34D7" w:rsidRDefault="00D906F2" w:rsidP="00E75D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69CC9BFB" w14:textId="77777777" w:rsidTr="00E75D30">
        <w:trPr>
          <w:trHeight w:val="283"/>
        </w:trPr>
        <w:tc>
          <w:tcPr>
            <w:tcW w:w="563" w:type="dxa"/>
          </w:tcPr>
          <w:p w14:paraId="5A4DD2D0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69D6CB2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5FE187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95BAB12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BE9FC3" w14:textId="77777777" w:rsidR="00D906F2" w:rsidRPr="00863A0C" w:rsidRDefault="00D906F2" w:rsidP="00E75D3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803EDF5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06F2" w:rsidRPr="00863A0C" w14:paraId="06BF5750" w14:textId="77777777" w:rsidTr="00E75D30">
        <w:trPr>
          <w:trHeight w:val="283"/>
        </w:trPr>
        <w:tc>
          <w:tcPr>
            <w:tcW w:w="8385" w:type="dxa"/>
            <w:gridSpan w:val="5"/>
            <w:vAlign w:val="center"/>
          </w:tcPr>
          <w:p w14:paraId="6988CD10" w14:textId="77777777" w:rsidR="00D906F2" w:rsidRPr="00863A0C" w:rsidRDefault="00D906F2" w:rsidP="00E75D3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02FD9B2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06F2" w:rsidRPr="00863A0C" w14:paraId="360841D7" w14:textId="77777777" w:rsidTr="00E75D30">
        <w:trPr>
          <w:trHeight w:val="283"/>
        </w:trPr>
        <w:tc>
          <w:tcPr>
            <w:tcW w:w="8385" w:type="dxa"/>
            <w:gridSpan w:val="5"/>
            <w:vAlign w:val="center"/>
          </w:tcPr>
          <w:p w14:paraId="75853CC6" w14:textId="77777777" w:rsidR="00D906F2" w:rsidRPr="00863A0C" w:rsidRDefault="00D906F2" w:rsidP="00E75D3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13797849" w14:textId="77777777" w:rsidR="00D906F2" w:rsidRPr="00863A0C" w:rsidRDefault="00D906F2" w:rsidP="00E75D3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BB73C3D" w14:textId="77777777" w:rsidR="00D906F2" w:rsidRDefault="00D906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0D795D0A" w:rsidR="009B392D" w:rsidRPr="00D423D2" w:rsidRDefault="009B392D" w:rsidP="00D906F2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0213A4" w:rsidRPr="000213A4">
        <w:rPr>
          <w:rFonts w:ascii="ENRESA Aroma Light" w:hAnsi="ENRESA Aroma Light"/>
          <w:b/>
          <w:bCs/>
          <w:sz w:val="22"/>
          <w:szCs w:val="22"/>
        </w:rPr>
        <w:t>en técnicas de medida de espectrometría gamma. Se valorará un máximo de 50 horas: Hasta 4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9" w:name="_Hlk219286311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14C4FEDC" w:rsidR="009B392D" w:rsidRPr="00971EFB" w:rsidRDefault="009B392D" w:rsidP="00971EFB">
      <w:pPr>
        <w:pStyle w:val="Prrafodelista"/>
        <w:numPr>
          <w:ilvl w:val="0"/>
          <w:numId w:val="27"/>
        </w:numP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971EF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971EFB" w:rsidRPr="00971EF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calibración de equipos de PR. Se valorará un máximo de 20 horas: Hasta 3 puntos</w:t>
      </w:r>
      <w:r w:rsidRPr="00971EF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971EFB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103D" w14:textId="77777777" w:rsidR="00C94B9E" w:rsidRDefault="00C94B9E">
      <w:pPr>
        <w:spacing w:after="0" w:line="240" w:lineRule="auto"/>
      </w:pPr>
      <w:r>
        <w:separator/>
      </w:r>
    </w:p>
  </w:endnote>
  <w:endnote w:type="continuationSeparator" w:id="0">
    <w:p w14:paraId="55E16661" w14:textId="77777777" w:rsidR="00C94B9E" w:rsidRDefault="00C94B9E">
      <w:pPr>
        <w:spacing w:after="0" w:line="240" w:lineRule="auto"/>
      </w:pPr>
      <w:r>
        <w:continuationSeparator/>
      </w:r>
    </w:p>
  </w:endnote>
  <w:endnote w:type="continuationNotice" w:id="1">
    <w:p w14:paraId="747D63A0" w14:textId="77777777" w:rsidR="00C94B9E" w:rsidRDefault="00C94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0713" w14:textId="77777777" w:rsidR="00C94B9E" w:rsidRDefault="00C94B9E">
      <w:pPr>
        <w:spacing w:after="0" w:line="240" w:lineRule="auto"/>
      </w:pPr>
      <w:r>
        <w:separator/>
      </w:r>
    </w:p>
  </w:footnote>
  <w:footnote w:type="continuationSeparator" w:id="0">
    <w:p w14:paraId="2E905DEA" w14:textId="77777777" w:rsidR="00C94B9E" w:rsidRDefault="00C94B9E">
      <w:pPr>
        <w:spacing w:after="0" w:line="240" w:lineRule="auto"/>
      </w:pPr>
      <w:r>
        <w:continuationSeparator/>
      </w:r>
    </w:p>
  </w:footnote>
  <w:footnote w:type="continuationNotice" w:id="1">
    <w:p w14:paraId="1C51002A" w14:textId="77777777" w:rsidR="00C94B9E" w:rsidRDefault="00C94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77F84"/>
    <w:multiLevelType w:val="hybridMultilevel"/>
    <w:tmpl w:val="9D1A95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F840539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1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5"/>
  </w:num>
  <w:num w:numId="8" w16cid:durableId="912735826">
    <w:abstractNumId w:val="23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20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4"/>
  </w:num>
  <w:num w:numId="35" w16cid:durableId="336347957">
    <w:abstractNumId w:val="2"/>
  </w:num>
  <w:num w:numId="36" w16cid:durableId="1476752965">
    <w:abstractNumId w:val="35"/>
  </w:num>
  <w:num w:numId="37" w16cid:durableId="479228779">
    <w:abstractNumId w:val="26"/>
  </w:num>
  <w:num w:numId="38" w16cid:durableId="1281717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05993"/>
    <w:rsid w:val="000104BB"/>
    <w:rsid w:val="00016255"/>
    <w:rsid w:val="0001681D"/>
    <w:rsid w:val="00016E7E"/>
    <w:rsid w:val="000213A4"/>
    <w:rsid w:val="00022105"/>
    <w:rsid w:val="000241B9"/>
    <w:rsid w:val="00024B35"/>
    <w:rsid w:val="000272C7"/>
    <w:rsid w:val="00030400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6404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75D55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17E7"/>
    <w:rsid w:val="00243079"/>
    <w:rsid w:val="00243B78"/>
    <w:rsid w:val="002661CE"/>
    <w:rsid w:val="002708A8"/>
    <w:rsid w:val="00282CF8"/>
    <w:rsid w:val="00284433"/>
    <w:rsid w:val="00286FDA"/>
    <w:rsid w:val="0029190C"/>
    <w:rsid w:val="0029353B"/>
    <w:rsid w:val="00294221"/>
    <w:rsid w:val="0029511F"/>
    <w:rsid w:val="0029703E"/>
    <w:rsid w:val="002A61D3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76124"/>
    <w:rsid w:val="003819BA"/>
    <w:rsid w:val="00381B32"/>
    <w:rsid w:val="00386DA2"/>
    <w:rsid w:val="003930DE"/>
    <w:rsid w:val="003A02CF"/>
    <w:rsid w:val="003A390F"/>
    <w:rsid w:val="003B2406"/>
    <w:rsid w:val="003B2599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49B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5735"/>
    <w:rsid w:val="004864F0"/>
    <w:rsid w:val="00497107"/>
    <w:rsid w:val="00497AD7"/>
    <w:rsid w:val="004A5A2D"/>
    <w:rsid w:val="004A7A90"/>
    <w:rsid w:val="004B032D"/>
    <w:rsid w:val="004B0451"/>
    <w:rsid w:val="004B1DF3"/>
    <w:rsid w:val="004B387A"/>
    <w:rsid w:val="004B5BD6"/>
    <w:rsid w:val="004B662A"/>
    <w:rsid w:val="004C3EB7"/>
    <w:rsid w:val="004C6BBB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56752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847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39B3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48"/>
    <w:rsid w:val="006D7E07"/>
    <w:rsid w:val="006E313A"/>
    <w:rsid w:val="006F29A9"/>
    <w:rsid w:val="006F3A13"/>
    <w:rsid w:val="007002BF"/>
    <w:rsid w:val="00706461"/>
    <w:rsid w:val="00715F2A"/>
    <w:rsid w:val="00721AFC"/>
    <w:rsid w:val="0072576D"/>
    <w:rsid w:val="0073079F"/>
    <w:rsid w:val="007509BD"/>
    <w:rsid w:val="00751EF5"/>
    <w:rsid w:val="00754809"/>
    <w:rsid w:val="0076266C"/>
    <w:rsid w:val="00766FDE"/>
    <w:rsid w:val="00767B8F"/>
    <w:rsid w:val="007778EC"/>
    <w:rsid w:val="00786164"/>
    <w:rsid w:val="007B0885"/>
    <w:rsid w:val="007B7544"/>
    <w:rsid w:val="007C0E58"/>
    <w:rsid w:val="007C2917"/>
    <w:rsid w:val="007C3281"/>
    <w:rsid w:val="007C3D2F"/>
    <w:rsid w:val="007C7C09"/>
    <w:rsid w:val="007E3629"/>
    <w:rsid w:val="007F11D6"/>
    <w:rsid w:val="007F29F4"/>
    <w:rsid w:val="007F2D11"/>
    <w:rsid w:val="00801EE0"/>
    <w:rsid w:val="008035B2"/>
    <w:rsid w:val="008037D0"/>
    <w:rsid w:val="008147CE"/>
    <w:rsid w:val="00826670"/>
    <w:rsid w:val="00836D15"/>
    <w:rsid w:val="00837158"/>
    <w:rsid w:val="008401DD"/>
    <w:rsid w:val="008444D9"/>
    <w:rsid w:val="00846AA7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37B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E6502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1EFB"/>
    <w:rsid w:val="00972AAF"/>
    <w:rsid w:val="00975A5B"/>
    <w:rsid w:val="00985126"/>
    <w:rsid w:val="009854B0"/>
    <w:rsid w:val="00987867"/>
    <w:rsid w:val="009A43C6"/>
    <w:rsid w:val="009B1AEF"/>
    <w:rsid w:val="009B2672"/>
    <w:rsid w:val="009B392D"/>
    <w:rsid w:val="009C4482"/>
    <w:rsid w:val="009D0957"/>
    <w:rsid w:val="009D1268"/>
    <w:rsid w:val="009D42C1"/>
    <w:rsid w:val="009D5842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57C91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5648"/>
    <w:rsid w:val="00AD7D2B"/>
    <w:rsid w:val="00AE05F6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AF6D30"/>
    <w:rsid w:val="00B0017E"/>
    <w:rsid w:val="00B118DA"/>
    <w:rsid w:val="00B1214A"/>
    <w:rsid w:val="00B24D6D"/>
    <w:rsid w:val="00B43104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64CD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4B9E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06F2"/>
    <w:rsid w:val="00D92BFB"/>
    <w:rsid w:val="00D92ED1"/>
    <w:rsid w:val="00D961E5"/>
    <w:rsid w:val="00DA2BB7"/>
    <w:rsid w:val="00DA40D4"/>
    <w:rsid w:val="00DB383F"/>
    <w:rsid w:val="00DB5E0E"/>
    <w:rsid w:val="00DC492C"/>
    <w:rsid w:val="00DC6EF1"/>
    <w:rsid w:val="00DC7235"/>
    <w:rsid w:val="00DD2C28"/>
    <w:rsid w:val="00DD4916"/>
    <w:rsid w:val="00DD6227"/>
    <w:rsid w:val="00DE65D0"/>
    <w:rsid w:val="00DF0BB3"/>
    <w:rsid w:val="00DF2297"/>
    <w:rsid w:val="00DF507E"/>
    <w:rsid w:val="00E065A1"/>
    <w:rsid w:val="00E07C84"/>
    <w:rsid w:val="00E11E93"/>
    <w:rsid w:val="00E2216F"/>
    <w:rsid w:val="00E23973"/>
    <w:rsid w:val="00E44057"/>
    <w:rsid w:val="00E44C7C"/>
    <w:rsid w:val="00E51012"/>
    <w:rsid w:val="00E53177"/>
    <w:rsid w:val="00E53462"/>
    <w:rsid w:val="00E53955"/>
    <w:rsid w:val="00E62702"/>
    <w:rsid w:val="00E63A35"/>
    <w:rsid w:val="00E648F8"/>
    <w:rsid w:val="00E66E98"/>
    <w:rsid w:val="00E67A20"/>
    <w:rsid w:val="00E72984"/>
    <w:rsid w:val="00E73C7B"/>
    <w:rsid w:val="00E8091B"/>
    <w:rsid w:val="00E851C3"/>
    <w:rsid w:val="00E86CC9"/>
    <w:rsid w:val="00E976DC"/>
    <w:rsid w:val="00EA34C9"/>
    <w:rsid w:val="00EA4711"/>
    <w:rsid w:val="00EB0ACD"/>
    <w:rsid w:val="00EB120C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091D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258D6"/>
    <w:rsid w:val="00F3151B"/>
    <w:rsid w:val="00F408BC"/>
    <w:rsid w:val="00F53438"/>
    <w:rsid w:val="00F53C02"/>
    <w:rsid w:val="00F550AE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E4BA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AB4EC-A428-438D-9B32-FE18060F6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1943</Words>
  <Characters>11076</Characters>
  <Application>Microsoft Office Word</Application>
  <DocSecurity>0</DocSecurity>
  <Lines>1107</Lines>
  <Paragraphs>1084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252</cp:revision>
  <cp:lastPrinted>2022-01-25T09:25:00Z</cp:lastPrinted>
  <dcterms:created xsi:type="dcterms:W3CDTF">2022-06-13T11:01:00Z</dcterms:created>
  <dcterms:modified xsi:type="dcterms:W3CDTF">2026-03-17T09:19:00Z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